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83" w:rsidRDefault="008D1780" w:rsidP="00B138C8">
      <w:pPr>
        <w:ind w:left="-1134" w:right="-426" w:firstLine="1134"/>
        <w:jc w:val="both"/>
      </w:pPr>
      <w:r w:rsidRPr="00B138C8">
        <w:rPr>
          <w:b/>
        </w:rPr>
        <w:t>1 слайд.</w:t>
      </w:r>
      <w:r>
        <w:t xml:space="preserve"> Необычно о мусоре</w:t>
      </w:r>
    </w:p>
    <w:p w:rsidR="008D1780" w:rsidRDefault="008D1780" w:rsidP="00B138C8">
      <w:pPr>
        <w:ind w:left="-1134" w:right="-426" w:firstLine="1134"/>
        <w:jc w:val="both"/>
      </w:pPr>
      <w:r w:rsidRPr="00B138C8">
        <w:rPr>
          <w:b/>
        </w:rPr>
        <w:t>2 слайд.</w:t>
      </w:r>
      <w:r>
        <w:t xml:space="preserve"> </w:t>
      </w:r>
      <w:r w:rsidRPr="008D1780">
        <w:t xml:space="preserve">Мусор и человечество — явления неразделимые и появились буквально одновременно. Другое дело, что за последние сто лет проблемы отходов сильно видоизменились: раньше они были связаны с недостаточным развитием цивилизации, теперь, наоборот, с «чрезмерным».  </w:t>
      </w:r>
    </w:p>
    <w:p w:rsidR="008D1780" w:rsidRDefault="008D1780" w:rsidP="00B138C8">
      <w:pPr>
        <w:ind w:left="-1134" w:right="-426" w:firstLine="1134"/>
        <w:jc w:val="both"/>
      </w:pPr>
      <w:r w:rsidRPr="00B138C8">
        <w:rPr>
          <w:b/>
        </w:rPr>
        <w:t>3 слайд.</w:t>
      </w:r>
      <w:r>
        <w:t xml:space="preserve"> </w:t>
      </w:r>
      <w:r w:rsidRPr="008D1780">
        <w:t xml:space="preserve">Первое упоминание о мусорных свалках можно найти в греческой мифологии. Именно Геракл впервые совершил настоящий подвиг, очистив Авгиевы конюшни от скопившихся там отходов. </w:t>
      </w:r>
    </w:p>
    <w:p w:rsidR="008D1780" w:rsidRDefault="008D1780" w:rsidP="00B138C8">
      <w:pPr>
        <w:ind w:left="-1134" w:right="-426" w:firstLine="1134"/>
        <w:jc w:val="both"/>
      </w:pPr>
      <w:r w:rsidRPr="00B138C8">
        <w:rPr>
          <w:b/>
        </w:rPr>
        <w:t>4 слайд.</w:t>
      </w:r>
      <w:r>
        <w:t xml:space="preserve"> </w:t>
      </w:r>
      <w:r w:rsidRPr="008D1780">
        <w:t xml:space="preserve">Библейская Геенна огненная, которая придет на смену аду,— это не что иное, как долина </w:t>
      </w:r>
      <w:proofErr w:type="spellStart"/>
      <w:r w:rsidRPr="008D1780">
        <w:t>Еннома</w:t>
      </w:r>
      <w:proofErr w:type="spellEnd"/>
      <w:r w:rsidRPr="008D1780">
        <w:t xml:space="preserve"> рядом с Иерусалимом, где сжигали мусор и мертвых животных. При этом еще раньше в долине проводили языческие обряды с жертвоприношениями — возможно, потому место для свалки было выбрано именно здесь.</w:t>
      </w:r>
      <w:r>
        <w:t xml:space="preserve"> </w:t>
      </w:r>
      <w:r w:rsidRPr="008D1780">
        <w:t xml:space="preserve">Когда хлама </w:t>
      </w:r>
      <w:proofErr w:type="gramStart"/>
      <w:r w:rsidRPr="008D1780">
        <w:t>становил</w:t>
      </w:r>
      <w:r>
        <w:t>о</w:t>
      </w:r>
      <w:r w:rsidRPr="008D1780">
        <w:t>сь много и он благоухал</w:t>
      </w:r>
      <w:proofErr w:type="gramEnd"/>
      <w:r w:rsidRPr="008D1780">
        <w:t xml:space="preserve"> совсем уж нестерпимо, все сжигалось. Поэтому </w:t>
      </w:r>
      <w:r>
        <w:t>жители</w:t>
      </w:r>
      <w:r w:rsidRPr="008D1780">
        <w:t xml:space="preserve"> скоро стали называть словом «геенна» любое страшное и отвратительное место, и в Евангелии знаменитая свалка уже символизирует собой ад.</w:t>
      </w:r>
    </w:p>
    <w:p w:rsidR="008D1780" w:rsidRDefault="008D1780" w:rsidP="00B138C8">
      <w:pPr>
        <w:ind w:left="-1134" w:right="-426" w:firstLine="1134"/>
        <w:jc w:val="both"/>
      </w:pPr>
      <w:r w:rsidRPr="00B138C8">
        <w:rPr>
          <w:b/>
        </w:rPr>
        <w:t>5 слайд.</w:t>
      </w:r>
      <w:r>
        <w:t xml:space="preserve"> </w:t>
      </w:r>
      <w:r w:rsidRPr="008D1780">
        <w:t xml:space="preserve">Самая старая свалка была в </w:t>
      </w:r>
      <w:proofErr w:type="spellStart"/>
      <w:r w:rsidRPr="008D1780">
        <w:t>Кноссе</w:t>
      </w:r>
      <w:proofErr w:type="spellEnd"/>
      <w:r w:rsidRPr="008D1780">
        <w:t xml:space="preserve"> на острове Крит. В 3 000 году </w:t>
      </w:r>
      <w:proofErr w:type="gramStart"/>
      <w:r w:rsidRPr="008D1780">
        <w:t>до</w:t>
      </w:r>
      <w:proofErr w:type="gramEnd"/>
      <w:r w:rsidRPr="008D1780">
        <w:t xml:space="preserve"> н. э. </w:t>
      </w:r>
      <w:proofErr w:type="gramStart"/>
      <w:r w:rsidRPr="008D1780">
        <w:t>критяне</w:t>
      </w:r>
      <w:proofErr w:type="gramEnd"/>
      <w:r w:rsidRPr="008D1780">
        <w:t xml:space="preserve"> вырыли глубокий колодец, заполнили его несколькими слоями мусора и сверху завалили землёй. </w:t>
      </w:r>
      <w:r>
        <w:t>По сути, тот же метод используется и на современных свалках. За несколько лет критяне нарыли более трёхсот таких колодцев.</w:t>
      </w:r>
    </w:p>
    <w:p w:rsidR="008D1780" w:rsidRDefault="008D1780" w:rsidP="00B138C8">
      <w:pPr>
        <w:ind w:left="-1134" w:right="-426" w:firstLine="1134"/>
        <w:jc w:val="both"/>
      </w:pPr>
      <w:r w:rsidRPr="00B138C8">
        <w:rPr>
          <w:b/>
        </w:rPr>
        <w:t>6 слайд.</w:t>
      </w:r>
      <w:r>
        <w:t xml:space="preserve"> </w:t>
      </w:r>
      <w:r w:rsidRPr="008D1780">
        <w:t xml:space="preserve">А рядом с Римом крупнейший холм </w:t>
      </w:r>
      <w:proofErr w:type="spellStart"/>
      <w:r w:rsidRPr="008D1780">
        <w:t>Тестаччо</w:t>
      </w:r>
      <w:proofErr w:type="spellEnd"/>
      <w:r w:rsidRPr="008D1780">
        <w:t xml:space="preserve"> имеет полностью мусорное происхождение. Сюда вывозили все помойки Древнего Рима. До наших дней тут дожили в основном осколки амфор, и археологи роются там, как счастливые дети в песочнице. </w:t>
      </w:r>
    </w:p>
    <w:p w:rsidR="00A77A12" w:rsidRPr="00A77A12" w:rsidRDefault="008D1780" w:rsidP="00B138C8">
      <w:pPr>
        <w:ind w:left="-1134" w:right="-426" w:firstLine="1134"/>
        <w:jc w:val="both"/>
      </w:pPr>
      <w:r w:rsidRPr="00B138C8">
        <w:rPr>
          <w:b/>
        </w:rPr>
        <w:t>7 слайд.</w:t>
      </w:r>
      <w:r>
        <w:t xml:space="preserve"> </w:t>
      </w:r>
      <w:r w:rsidRPr="008D1780">
        <w:t xml:space="preserve">Но в Древнем Риме были не только свалки, но и канализация с водопроводом. Строительство Большой Клоаки Древнего Рима было начато в 616 году </w:t>
      </w:r>
      <w:proofErr w:type="gramStart"/>
      <w:r w:rsidRPr="008D1780">
        <w:t>до</w:t>
      </w:r>
      <w:proofErr w:type="gramEnd"/>
      <w:r w:rsidRPr="008D1780">
        <w:t xml:space="preserve"> н. э. </w:t>
      </w:r>
      <w:proofErr w:type="gramStart"/>
      <w:r w:rsidRPr="008D1780">
        <w:t>Каналы</w:t>
      </w:r>
      <w:proofErr w:type="gramEnd"/>
      <w:r w:rsidRPr="008D1780">
        <w:t xml:space="preserve"> длиной около 600 метров имели высоту в среднем 3 метра и были частично судоходными. </w:t>
      </w:r>
      <w:r w:rsidR="00A77A12" w:rsidRPr="00A77A12">
        <w:t xml:space="preserve">Тит </w:t>
      </w:r>
      <w:proofErr w:type="spellStart"/>
      <w:r w:rsidR="00A77A12" w:rsidRPr="00A77A12">
        <w:t>Ливий</w:t>
      </w:r>
      <w:proofErr w:type="spellEnd"/>
      <w:r w:rsidR="00A77A12" w:rsidRPr="00A77A12">
        <w:t xml:space="preserve"> писал о них как о «месте для сбора всех римских нечистот», которые затем сливались в Тибр. </w:t>
      </w:r>
    </w:p>
    <w:p w:rsidR="00A77A12" w:rsidRPr="00A77A12" w:rsidRDefault="00A77A12" w:rsidP="00B138C8">
      <w:pPr>
        <w:ind w:left="-1134" w:right="-426" w:firstLine="1134"/>
        <w:jc w:val="both"/>
      </w:pPr>
      <w:r w:rsidRPr="00B138C8">
        <w:rPr>
          <w:b/>
        </w:rPr>
        <w:t>8 слайд.</w:t>
      </w:r>
      <w:r>
        <w:t xml:space="preserve"> </w:t>
      </w:r>
      <w:r w:rsidRPr="00A77A12">
        <w:t xml:space="preserve">Император </w:t>
      </w:r>
      <w:proofErr w:type="spellStart"/>
      <w:r w:rsidRPr="00A77A12">
        <w:t>Веспасиан</w:t>
      </w:r>
      <w:proofErr w:type="spellEnd"/>
      <w:r w:rsidRPr="00A77A12">
        <w:t xml:space="preserve"> придумал брать деньги за посещение общественных туалетов, взамен гарантируя жителям бесперебойный вывоз содержимого отхожих мест за личный императорский счет. Именно </w:t>
      </w:r>
      <w:proofErr w:type="spellStart"/>
      <w:r w:rsidRPr="00A77A12">
        <w:t>Веспасиану</w:t>
      </w:r>
      <w:proofErr w:type="spellEnd"/>
      <w:r w:rsidRPr="00A77A12">
        <w:t xml:space="preserve"> по этому случаю приписывается фраза «деньги не пахнут», и, возможно, он был одним из первых мусорных гениев в истории человечества.</w:t>
      </w:r>
    </w:p>
    <w:p w:rsidR="00A77A12" w:rsidRPr="00A77A12" w:rsidRDefault="00B138C8" w:rsidP="00B138C8">
      <w:pPr>
        <w:ind w:left="-1134" w:right="-426" w:firstLine="1134"/>
        <w:jc w:val="both"/>
      </w:pPr>
      <w:r w:rsidRPr="00B138C8">
        <w:rPr>
          <w:b/>
        </w:rPr>
        <w:t>9 слайд.</w:t>
      </w:r>
      <w:r>
        <w:t xml:space="preserve"> </w:t>
      </w:r>
      <w:r w:rsidR="00A77A12" w:rsidRPr="00A77A12">
        <w:t xml:space="preserve">Строго говоря, с нечистотами как с проблемой западный мир столкнулся в эпоху Средневековья, да и то лишь в городах. Нравы Парижа отличались первобытной простотой: что не на улицу, то в реку. Раздолье крыс и мышей, кучи конского навоза, потоки грязной жижи из окон. Знаменитые широкополые шляпы защищали от "сюрпризов" сверху. Высокие ботфорты были не просто модным аксессуаром, а защитой от зловонных "рек" на мостовых. Все это красочно описала Катрин де </w:t>
      </w:r>
      <w:proofErr w:type="spellStart"/>
      <w:r w:rsidR="00A77A12" w:rsidRPr="00A77A12">
        <w:t>Сильги</w:t>
      </w:r>
      <w:proofErr w:type="spellEnd"/>
      <w:r w:rsidR="00A77A12" w:rsidRPr="00A77A12">
        <w:t xml:space="preserve"> в своей книге «История мусора». И можете ли вы себе представить, кто помогал человечеству в борьбе с вечной мерзостью? Свиньи. Именно они подъедали всё мало-мальски съедобное на улицах просвещённой Европы, становясь санитарами на улицах наших предков. </w:t>
      </w:r>
    </w:p>
    <w:p w:rsidR="00A77A12" w:rsidRPr="00A77A12" w:rsidRDefault="00A77A12" w:rsidP="00B138C8">
      <w:pPr>
        <w:ind w:left="-1134" w:right="-426" w:firstLine="1134"/>
        <w:jc w:val="both"/>
      </w:pPr>
      <w:r w:rsidRPr="00B138C8">
        <w:rPr>
          <w:b/>
        </w:rPr>
        <w:t>10 слайд.</w:t>
      </w:r>
      <w:r>
        <w:t xml:space="preserve"> </w:t>
      </w:r>
      <w:r w:rsidRPr="00A77A12">
        <w:t>Но свинки свинками, а свою чистоту недурно бы обеспечивать и самим. В 1562 году Франциск I законодательно ввёл должность ассенизатора. К сожалению, об этой заслуге доброго короля вспоминают очень редко.</w:t>
      </w:r>
      <w:r>
        <w:t xml:space="preserve"> </w:t>
      </w:r>
      <w:r w:rsidRPr="00A77A12">
        <w:t>Звонкий колокольчик Мэтра</w:t>
      </w:r>
      <w:proofErr w:type="gramStart"/>
      <w:r w:rsidRPr="00A77A12">
        <w:t xml:space="preserve"> Ф</w:t>
      </w:r>
      <w:proofErr w:type="gramEnd"/>
      <w:r w:rsidRPr="00A77A12">
        <w:t xml:space="preserve">у-Фу оглашал улицы французского стольного града каждое утро. Будучи вывезено в сельскую местность, золото в кавычках превращалось в истинное золото. </w:t>
      </w:r>
    </w:p>
    <w:p w:rsidR="00A77A12" w:rsidRDefault="00A77A12" w:rsidP="00B138C8">
      <w:pPr>
        <w:ind w:left="-1134" w:right="-426" w:firstLine="1134"/>
        <w:jc w:val="both"/>
      </w:pPr>
      <w:r w:rsidRPr="00B138C8">
        <w:rPr>
          <w:b/>
        </w:rPr>
        <w:lastRenderedPageBreak/>
        <w:t>11 слайд.</w:t>
      </w:r>
      <w:r>
        <w:t xml:space="preserve"> </w:t>
      </w:r>
      <w:r w:rsidRPr="00A77A12">
        <w:t xml:space="preserve">В средневековой Франции органические отходы были столь вездесущи, что это отразилось даже в названиях улиц. Париж ещё при Цезаре заработал себе славное название </w:t>
      </w:r>
      <w:proofErr w:type="spellStart"/>
      <w:r w:rsidRPr="00A77A12">
        <w:t>Lutetia</w:t>
      </w:r>
      <w:proofErr w:type="spellEnd"/>
      <w:r w:rsidRPr="00A77A12">
        <w:t xml:space="preserve"> </w:t>
      </w:r>
      <w:proofErr w:type="spellStart"/>
      <w:r w:rsidRPr="00A77A12">
        <w:t>Parisiorum</w:t>
      </w:r>
      <w:proofErr w:type="spellEnd"/>
      <w:r w:rsidRPr="00A77A12">
        <w:t xml:space="preserve">, или «Грязное место </w:t>
      </w:r>
      <w:proofErr w:type="spellStart"/>
      <w:r w:rsidRPr="00A77A12">
        <w:t>паризиев</w:t>
      </w:r>
      <w:proofErr w:type="spellEnd"/>
      <w:r w:rsidRPr="00A77A12">
        <w:t xml:space="preserve">» (от лат. </w:t>
      </w:r>
      <w:proofErr w:type="spellStart"/>
      <w:r w:rsidRPr="00A77A12">
        <w:t>lutum</w:t>
      </w:r>
      <w:proofErr w:type="spellEnd"/>
      <w:r w:rsidRPr="00A77A12">
        <w:t xml:space="preserve"> — грязь, ил). </w:t>
      </w:r>
    </w:p>
    <w:p w:rsidR="00B138C8" w:rsidRPr="00B138C8" w:rsidRDefault="00B138C8" w:rsidP="00B138C8">
      <w:pPr>
        <w:ind w:left="-1134" w:right="-426" w:firstLine="1134"/>
        <w:jc w:val="both"/>
      </w:pPr>
      <w:r w:rsidRPr="00B138C8">
        <w:rPr>
          <w:b/>
        </w:rPr>
        <w:t>12 слайд.</w:t>
      </w:r>
      <w:r>
        <w:t xml:space="preserve"> </w:t>
      </w:r>
      <w:r w:rsidRPr="00B138C8">
        <w:t xml:space="preserve">Между 1348 и 1352 годами в результате  бубонной чумы — «черной смерти» —  более 25 миллионов человек, то есть около трети населения Европы, дорого заплатили за полное отсутствие гигиены. Катрин де </w:t>
      </w:r>
      <w:proofErr w:type="spellStart"/>
      <w:r w:rsidRPr="00B138C8">
        <w:t>Сильги</w:t>
      </w:r>
      <w:proofErr w:type="spellEnd"/>
      <w:r w:rsidRPr="00B138C8">
        <w:t xml:space="preserve"> в своей книге "История мусора" пишет: "Врачи порой догадывались, что бытовые отходы ответственны за распространение эпидемий, но основной причиной бед считался удушливый запах нечистот. Однако более распространено в народе было мнение, что нечистоты оказывают на здоровье благотворное влияние, а эпидемии возникают из-за неблагоприятного расположения звезд". </w:t>
      </w:r>
    </w:p>
    <w:p w:rsidR="00B138C8" w:rsidRDefault="00B138C8" w:rsidP="00B138C8">
      <w:pPr>
        <w:ind w:left="-1134" w:right="-426" w:firstLine="1134"/>
        <w:jc w:val="both"/>
      </w:pPr>
      <w:r w:rsidRPr="00B138C8">
        <w:rPr>
          <w:b/>
        </w:rPr>
        <w:t>13 слайд.</w:t>
      </w:r>
      <w:r>
        <w:t xml:space="preserve"> </w:t>
      </w:r>
      <w:r w:rsidRPr="00B138C8">
        <w:t xml:space="preserve">Русских в Европе считали извращенцами: из-за частых посещений бани — примерно раз в месяц. </w:t>
      </w:r>
      <w:r>
        <w:t xml:space="preserve">При этом </w:t>
      </w:r>
      <w:r w:rsidRPr="00B138C8">
        <w:t xml:space="preserve"> на Руси в каждом владении были выгребные ямы, куда в течение дня сбрасывались пищевые и бытовые отходы, а вечером вывозились в бочках за пределы города, часть мусора сжигали в печах и каминах. </w:t>
      </w:r>
    </w:p>
    <w:p w:rsidR="00B138C8" w:rsidRPr="00B138C8" w:rsidRDefault="00B138C8" w:rsidP="00B138C8">
      <w:pPr>
        <w:ind w:left="-1134" w:right="-426" w:firstLine="1134"/>
        <w:jc w:val="both"/>
      </w:pPr>
      <w:r w:rsidRPr="00B138C8">
        <w:rPr>
          <w:b/>
        </w:rPr>
        <w:t>14 слайд.</w:t>
      </w:r>
      <w:r>
        <w:t xml:space="preserve"> </w:t>
      </w:r>
      <w:r w:rsidRPr="00B138C8">
        <w:t>В начале XVI века в Милане появились «</w:t>
      </w:r>
      <w:proofErr w:type="spellStart"/>
      <w:r w:rsidRPr="00B138C8">
        <w:t>наваццари</w:t>
      </w:r>
      <w:proofErr w:type="spellEnd"/>
      <w:r w:rsidRPr="00B138C8">
        <w:t>» (</w:t>
      </w:r>
      <w:proofErr w:type="spellStart"/>
      <w:r w:rsidRPr="00B138C8">
        <w:t>navazzari</w:t>
      </w:r>
      <w:proofErr w:type="spellEnd"/>
      <w:r w:rsidRPr="00B138C8">
        <w:t xml:space="preserve">), предшественники сегодняшних экологических операторов. </w:t>
      </w:r>
      <w:proofErr w:type="spellStart"/>
      <w:r w:rsidRPr="00B138C8">
        <w:t>Наваццари</w:t>
      </w:r>
      <w:proofErr w:type="spellEnd"/>
      <w:r w:rsidRPr="00B138C8">
        <w:t xml:space="preserve"> чистили улицы, собирали мусор и вывозили его за город, а также разбрасывали навоз на полях. В 1884 году </w:t>
      </w:r>
      <w:proofErr w:type="gramStart"/>
      <w:r w:rsidRPr="00B138C8">
        <w:t>Франция</w:t>
      </w:r>
      <w:proofErr w:type="gramEnd"/>
      <w:r w:rsidRPr="00B138C8">
        <w:t xml:space="preserve"> наконец решила установить налог на мусор, что позволило организовать повсеместно действующую государственную службу поддержания чистоты. </w:t>
      </w:r>
    </w:p>
    <w:p w:rsidR="00B138C8" w:rsidRPr="00B138C8" w:rsidRDefault="00B138C8" w:rsidP="00B138C8">
      <w:pPr>
        <w:ind w:left="-1134" w:right="-426" w:firstLine="1134"/>
        <w:jc w:val="both"/>
      </w:pPr>
      <w:r w:rsidRPr="00B138C8">
        <w:rPr>
          <w:b/>
        </w:rPr>
        <w:t>15 слайд.</w:t>
      </w:r>
      <w:r>
        <w:t xml:space="preserve"> </w:t>
      </w:r>
      <w:r w:rsidRPr="00B138C8">
        <w:t xml:space="preserve">В 1596 году сэр Джон Харрингтон, крестник Елизаветы I Английской, поэт и переводчик, а также инженер-любитель, видимо, не в силах больше выносить запах королевских горшков, придумал унитаз со смывом, который должен был располагаться в специальной комнатке — </w:t>
      </w:r>
      <w:proofErr w:type="spellStart"/>
      <w:r w:rsidRPr="00B138C8">
        <w:t>water</w:t>
      </w:r>
      <w:proofErr w:type="spellEnd"/>
      <w:r w:rsidRPr="00B138C8">
        <w:t xml:space="preserve"> </w:t>
      </w:r>
      <w:proofErr w:type="spellStart"/>
      <w:r w:rsidRPr="00B138C8">
        <w:t>closet</w:t>
      </w:r>
      <w:proofErr w:type="spellEnd"/>
      <w:r w:rsidRPr="00B138C8">
        <w:t xml:space="preserve"> или коротко WC, что в переводе означает примерно «чулан с водой». Над унитазом был установлен бачок с водой, на трубе стояла задвижка, поэтому вода текла не постоянно, а лишь когда это было необходимо. Однако за отсутствием канализации нечистоты смывались в выгребную яму.</w:t>
      </w:r>
    </w:p>
    <w:p w:rsidR="00B138C8" w:rsidRPr="00B138C8" w:rsidRDefault="00B138C8" w:rsidP="00B138C8">
      <w:pPr>
        <w:ind w:left="-1134" w:right="-426" w:firstLine="1134"/>
        <w:jc w:val="both"/>
      </w:pPr>
      <w:r w:rsidRPr="00B138C8">
        <w:rPr>
          <w:b/>
        </w:rPr>
        <w:t>16 слайд.</w:t>
      </w:r>
      <w:r>
        <w:t xml:space="preserve"> </w:t>
      </w:r>
      <w:r w:rsidRPr="00B138C8">
        <w:t>В 1859 году в Лондоне, самом технически развитом городе, начали создавать канализацию. Это произошло после жуткого события, вошедшего в историю как "Великое зловоние" — летом 1858 года выдалось особенно жаркое лето, а Темза, в которую до этого на протяжении семи лет сливалась отходы жизнедеятельности, вышла из берегов и зацвела, что вызвало эпидемию холеры и массовое бегство жителей из города.</w:t>
      </w:r>
    </w:p>
    <w:p w:rsidR="00B138C8" w:rsidRPr="00B138C8" w:rsidRDefault="00B138C8" w:rsidP="00B138C8">
      <w:pPr>
        <w:ind w:left="-1134" w:right="-426" w:firstLine="1134"/>
        <w:jc w:val="both"/>
      </w:pPr>
      <w:r w:rsidRPr="00B138C8">
        <w:rPr>
          <w:b/>
        </w:rPr>
        <w:t>17 слайд.</w:t>
      </w:r>
      <w:r>
        <w:t xml:space="preserve"> </w:t>
      </w:r>
      <w:r w:rsidRPr="00B138C8">
        <w:t xml:space="preserve">В 1874 году в </w:t>
      </w:r>
      <w:proofErr w:type="spellStart"/>
      <w:r w:rsidRPr="00B138C8">
        <w:t>Ноттингеме</w:t>
      </w:r>
      <w:proofErr w:type="spellEnd"/>
      <w:r w:rsidRPr="00B138C8">
        <w:t xml:space="preserve">, появился первый мусоросжигательный завод, затем там же были сделаны первые попытки переработки мусора в энергию — отходы использовали для розжига установки. Первые мусоросжигательные заводы имели две функции: уничтожать отходы и извлекать из горения тепловую и электрическую энергию. На деле это были </w:t>
      </w:r>
      <w:proofErr w:type="spellStart"/>
      <w:r w:rsidRPr="00B138C8">
        <w:t>эко-монстры</w:t>
      </w:r>
      <w:proofErr w:type="spellEnd"/>
      <w:r w:rsidRPr="00B138C8">
        <w:t>, весьма далёкие от современных предприятий, которые используют технологии с ограниченным выходом вредных газов в атмосферу.</w:t>
      </w:r>
    </w:p>
    <w:p w:rsidR="00B138C8" w:rsidRPr="00B138C8" w:rsidRDefault="00B138C8" w:rsidP="00B138C8">
      <w:pPr>
        <w:ind w:left="-1134" w:right="-426" w:firstLine="1134"/>
        <w:jc w:val="both"/>
      </w:pPr>
      <w:r w:rsidRPr="00B138C8">
        <w:rPr>
          <w:b/>
        </w:rPr>
        <w:t>18 слайд.</w:t>
      </w:r>
      <w:r>
        <w:t xml:space="preserve"> </w:t>
      </w:r>
      <w:r w:rsidRPr="00B138C8">
        <w:t xml:space="preserve">Подобно тому, как средневековые города тонули в органических отходах, города XX века утопали в материалах новых и старых, во главе с пластиком, которых всё больше жаждала потребительская лихорадка. Во многих странах количество производимых отходов за </w:t>
      </w:r>
      <w:proofErr w:type="gramStart"/>
      <w:r w:rsidRPr="00B138C8">
        <w:t>последние</w:t>
      </w:r>
      <w:proofErr w:type="gramEnd"/>
      <w:r w:rsidRPr="00B138C8">
        <w:t xml:space="preserve"> 70 лет утроилось. </w:t>
      </w:r>
    </w:p>
    <w:p w:rsidR="00B138C8" w:rsidRPr="00B138C8" w:rsidRDefault="00B138C8" w:rsidP="00B138C8">
      <w:pPr>
        <w:ind w:left="-1134" w:right="-426" w:firstLine="1134"/>
        <w:jc w:val="both"/>
      </w:pPr>
      <w:r w:rsidRPr="00B138C8">
        <w:rPr>
          <w:b/>
        </w:rPr>
        <w:t>19 слайд.</w:t>
      </w:r>
      <w:r>
        <w:t xml:space="preserve"> </w:t>
      </w:r>
      <w:r w:rsidRPr="00B138C8">
        <w:t xml:space="preserve">Сегодня мы очень медленно, но всё же верно идём по пути здравого смысла. Как наши бабушки, мы снова ходим в магазин со своей, принесённой из дома, сумкой. Это технологическая эволюция старой идеи бережливости — в противовес изжившей себя расточительной концепции одноразовых вещей! </w:t>
      </w:r>
    </w:p>
    <w:p w:rsidR="008D1780" w:rsidRPr="008D1780" w:rsidRDefault="00B138C8" w:rsidP="00B138C8">
      <w:pPr>
        <w:ind w:left="-1134" w:right="-426" w:firstLine="1134"/>
        <w:jc w:val="both"/>
      </w:pPr>
      <w:r w:rsidRPr="00B138C8">
        <w:rPr>
          <w:b/>
        </w:rPr>
        <w:t>20 слайд.</w:t>
      </w:r>
      <w:r>
        <w:t xml:space="preserve"> </w:t>
      </w:r>
      <w:r w:rsidRPr="00B138C8">
        <w:rPr>
          <w:bCs/>
        </w:rPr>
        <w:t>Люди начинают понимать, что мусор — это ценный ресурс, к</w:t>
      </w:r>
      <w:r>
        <w:rPr>
          <w:bCs/>
        </w:rPr>
        <w:t>оторым не следует пренебрегать…</w:t>
      </w:r>
    </w:p>
    <w:p w:rsidR="008D1780" w:rsidRPr="008D1780" w:rsidRDefault="008D1780" w:rsidP="00B138C8">
      <w:pPr>
        <w:ind w:left="-1134" w:right="-426" w:firstLine="1134"/>
        <w:jc w:val="both"/>
      </w:pPr>
    </w:p>
    <w:p w:rsidR="008D1780" w:rsidRPr="008D1780" w:rsidRDefault="008D1780" w:rsidP="00B138C8">
      <w:pPr>
        <w:ind w:left="-1134" w:right="-426" w:firstLine="1134"/>
        <w:jc w:val="both"/>
      </w:pPr>
    </w:p>
    <w:p w:rsidR="008D1780" w:rsidRDefault="008D1780" w:rsidP="00B138C8">
      <w:pPr>
        <w:ind w:left="-1134" w:right="-426" w:firstLine="1134"/>
        <w:jc w:val="both"/>
      </w:pPr>
    </w:p>
    <w:p w:rsidR="008D1780" w:rsidRPr="008D1780" w:rsidRDefault="008D1780" w:rsidP="00B138C8">
      <w:pPr>
        <w:ind w:left="-1134" w:right="-426" w:firstLine="1134"/>
        <w:jc w:val="both"/>
      </w:pPr>
    </w:p>
    <w:p w:rsidR="008D1780" w:rsidRPr="008D1780" w:rsidRDefault="008D1780" w:rsidP="00B138C8">
      <w:pPr>
        <w:ind w:left="-1134" w:right="-426" w:firstLine="1134"/>
        <w:jc w:val="both"/>
      </w:pPr>
    </w:p>
    <w:p w:rsidR="008D1780" w:rsidRDefault="008D1780" w:rsidP="00B138C8">
      <w:pPr>
        <w:ind w:left="-1134" w:right="-426" w:firstLine="1134"/>
        <w:jc w:val="both"/>
      </w:pPr>
    </w:p>
    <w:sectPr w:rsidR="008D1780" w:rsidSect="0041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780"/>
    <w:rsid w:val="00413083"/>
    <w:rsid w:val="0071373A"/>
    <w:rsid w:val="008D1780"/>
    <w:rsid w:val="00992274"/>
    <w:rsid w:val="00A77A12"/>
    <w:rsid w:val="00B1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GPNTB RF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201n1</dc:creator>
  <cp:keywords/>
  <dc:description/>
  <cp:lastModifiedBy>201n1</cp:lastModifiedBy>
  <cp:revision>1</cp:revision>
  <dcterms:created xsi:type="dcterms:W3CDTF">2020-03-16T12:58:00Z</dcterms:created>
  <dcterms:modified xsi:type="dcterms:W3CDTF">2020-03-16T13:41:00Z</dcterms:modified>
</cp:coreProperties>
</file>