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82D" w:rsidRDefault="0064282D" w:rsidP="0064282D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highlight w:val="white"/>
        </w:rPr>
      </w:pPr>
    </w:p>
    <w:p w:rsidR="0064282D" w:rsidRPr="003E596C" w:rsidRDefault="0064282D" w:rsidP="0064282D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highlight w:val="white"/>
        </w:rPr>
      </w:pPr>
    </w:p>
    <w:p w:rsidR="003E596C" w:rsidRPr="003E596C" w:rsidRDefault="003E596C" w:rsidP="003E596C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  <w:highlight w:val="white"/>
        </w:rPr>
      </w:pPr>
      <w:r w:rsidRPr="003E596C">
        <w:rPr>
          <w:rFonts w:ascii="Times New Roman" w:hAnsi="Times New Roman"/>
          <w:bCs/>
          <w:sz w:val="28"/>
          <w:szCs w:val="28"/>
          <w:highlight w:val="white"/>
        </w:rPr>
        <w:t>В федеральное государственное</w:t>
      </w:r>
    </w:p>
    <w:p w:rsidR="003E596C" w:rsidRPr="003E596C" w:rsidRDefault="003E596C" w:rsidP="003E596C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  <w:highlight w:val="white"/>
        </w:rPr>
      </w:pPr>
      <w:r w:rsidRPr="003E596C">
        <w:rPr>
          <w:rFonts w:ascii="Times New Roman" w:hAnsi="Times New Roman"/>
          <w:bCs/>
          <w:sz w:val="28"/>
          <w:szCs w:val="28"/>
          <w:highlight w:val="white"/>
        </w:rPr>
        <w:t xml:space="preserve"> бюджетное учреждение</w:t>
      </w:r>
    </w:p>
    <w:p w:rsidR="003E596C" w:rsidRPr="003E596C" w:rsidRDefault="003E596C" w:rsidP="003E596C">
      <w:pPr>
        <w:spacing w:after="0" w:line="360" w:lineRule="auto"/>
        <w:jc w:val="right"/>
        <w:rPr>
          <w:rFonts w:ascii="Times New Roman" w:hAnsi="Times New Roman"/>
          <w:bCs/>
          <w:sz w:val="28"/>
          <w:szCs w:val="28"/>
          <w:highlight w:val="white"/>
        </w:rPr>
      </w:pPr>
      <w:r w:rsidRPr="003E596C">
        <w:rPr>
          <w:rFonts w:ascii="Times New Roman" w:hAnsi="Times New Roman"/>
          <w:bCs/>
          <w:sz w:val="28"/>
          <w:szCs w:val="28"/>
          <w:highlight w:val="white"/>
        </w:rPr>
        <w:t xml:space="preserve"> «Государственная публичная</w:t>
      </w:r>
    </w:p>
    <w:p w:rsidR="003E596C" w:rsidRPr="003E596C" w:rsidRDefault="003E596C" w:rsidP="003E596C">
      <w:pPr>
        <w:spacing w:after="0" w:line="360" w:lineRule="auto"/>
        <w:jc w:val="right"/>
        <w:rPr>
          <w:rFonts w:ascii="Times New Roman" w:hAnsi="Times New Roman"/>
          <w:sz w:val="28"/>
          <w:szCs w:val="28"/>
          <w:highlight w:val="white"/>
        </w:rPr>
      </w:pPr>
      <w:r w:rsidRPr="003E596C">
        <w:rPr>
          <w:rFonts w:ascii="Times New Roman" w:hAnsi="Times New Roman"/>
          <w:bCs/>
          <w:sz w:val="28"/>
          <w:szCs w:val="28"/>
          <w:highlight w:val="white"/>
        </w:rPr>
        <w:t xml:space="preserve"> научно-техническая библиотека России»</w:t>
      </w:r>
    </w:p>
    <w:p w:rsidR="003E596C" w:rsidRDefault="003E596C" w:rsidP="003E596C">
      <w:pPr>
        <w:spacing w:after="0" w:line="360" w:lineRule="auto"/>
        <w:jc w:val="right"/>
        <w:rPr>
          <w:rFonts w:ascii="Times New Roman" w:hAnsi="Times New Roman"/>
          <w:color w:val="FF0000"/>
          <w:sz w:val="28"/>
          <w:szCs w:val="28"/>
          <w:highlight w:val="white"/>
        </w:rPr>
      </w:pPr>
    </w:p>
    <w:p w:rsidR="0064282D" w:rsidRPr="003553DE" w:rsidRDefault="0064282D" w:rsidP="0064282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>
        <w:rPr>
          <w:rFonts w:ascii="Times New Roman" w:hAnsi="Times New Roman"/>
          <w:b/>
          <w:sz w:val="28"/>
          <w:szCs w:val="28"/>
          <w:highlight w:val="white"/>
        </w:rPr>
        <w:t>СОГЛАСИЕ НА ПУБЛИКАЦИЮ</w:t>
      </w:r>
      <w:r w:rsidRPr="00046882">
        <w:rPr>
          <w:rFonts w:ascii="Times New Roman" w:hAnsi="Times New Roman"/>
          <w:sz w:val="28"/>
          <w:szCs w:val="28"/>
          <w:highlight w:val="white"/>
        </w:rPr>
        <w:t>/</w:t>
      </w:r>
      <w:r w:rsidRPr="003553DE">
        <w:rPr>
          <w:rFonts w:ascii="Times New Roman" w:hAnsi="Times New Roman"/>
          <w:b/>
          <w:sz w:val="28"/>
          <w:szCs w:val="28"/>
          <w:highlight w:val="white"/>
        </w:rPr>
        <w:t xml:space="preserve">РАЗМЕЩЕНИЕ В ОТКРЫТОМ ДОСТУПЕ </w:t>
      </w:r>
      <w:bookmarkStart w:id="0" w:name="_GoBack"/>
      <w:bookmarkEnd w:id="0"/>
      <w:r w:rsidR="00F86FB2">
        <w:rPr>
          <w:rFonts w:ascii="Times New Roman" w:hAnsi="Times New Roman"/>
          <w:b/>
          <w:sz w:val="28"/>
          <w:szCs w:val="28"/>
          <w:highlight w:val="white"/>
        </w:rPr>
        <w:t>ПРОИЗВЕДЕНИЯ</w:t>
      </w:r>
    </w:p>
    <w:p w:rsidR="0064282D" w:rsidRPr="003553DE" w:rsidRDefault="0064282D" w:rsidP="0064282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white"/>
        </w:rPr>
      </w:pPr>
    </w:p>
    <w:p w:rsidR="0064282D" w:rsidRPr="0064282D" w:rsidRDefault="0064282D" w:rsidP="00F86F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282D">
        <w:rPr>
          <w:rFonts w:ascii="Times New Roman" w:hAnsi="Times New Roman"/>
          <w:sz w:val="28"/>
          <w:szCs w:val="28"/>
          <w:highlight w:val="white"/>
        </w:rPr>
        <w:t>Настоящим подтвержд</w:t>
      </w:r>
      <w:r w:rsidR="0000426D">
        <w:rPr>
          <w:rFonts w:ascii="Times New Roman" w:hAnsi="Times New Roman"/>
          <w:sz w:val="28"/>
          <w:szCs w:val="28"/>
          <w:highlight w:val="white"/>
        </w:rPr>
        <w:t>аю свое согласие на публикацию/</w:t>
      </w:r>
      <w:r w:rsidRPr="0064282D">
        <w:rPr>
          <w:rFonts w:ascii="Times New Roman" w:hAnsi="Times New Roman"/>
          <w:sz w:val="28"/>
          <w:szCs w:val="28"/>
          <w:highlight w:val="white"/>
        </w:rPr>
        <w:t>размещение в открытом доступ</w:t>
      </w:r>
      <w:r w:rsidR="00400BE9">
        <w:rPr>
          <w:rFonts w:ascii="Times New Roman" w:hAnsi="Times New Roman"/>
          <w:sz w:val="28"/>
          <w:szCs w:val="28"/>
          <w:highlight w:val="white"/>
        </w:rPr>
        <w:t xml:space="preserve">е </w:t>
      </w:r>
      <w:r w:rsidR="00F86FB2">
        <w:rPr>
          <w:rFonts w:ascii="Times New Roman" w:hAnsi="Times New Roman"/>
          <w:sz w:val="28"/>
          <w:szCs w:val="28"/>
          <w:highlight w:val="white"/>
        </w:rPr>
        <w:t xml:space="preserve">произведения </w:t>
      </w:r>
      <w:r w:rsidR="00400BE9">
        <w:rPr>
          <w:rFonts w:ascii="Times New Roman" w:hAnsi="Times New Roman"/>
          <w:sz w:val="28"/>
          <w:szCs w:val="28"/>
          <w:highlight w:val="white"/>
        </w:rPr>
        <w:t xml:space="preserve">под названием </w:t>
      </w:r>
      <w:r w:rsidRPr="00400BE9">
        <w:rPr>
          <w:rFonts w:ascii="Times New Roman" w:hAnsi="Times New Roman"/>
          <w:color w:val="FF0000"/>
          <w:sz w:val="28"/>
          <w:szCs w:val="28"/>
          <w:highlight w:val="white"/>
        </w:rPr>
        <w:t>*</w:t>
      </w:r>
      <w:r w:rsidRPr="0064282D">
        <w:rPr>
          <w:rFonts w:ascii="Times New Roman" w:hAnsi="Times New Roman"/>
          <w:sz w:val="28"/>
          <w:szCs w:val="28"/>
          <w:highlight w:val="white"/>
        </w:rPr>
        <w:t xml:space="preserve">_______________________________________ в цифровом сборнике </w:t>
      </w:r>
      <w:r w:rsidRPr="0064282D">
        <w:rPr>
          <w:rFonts w:ascii="Times New Roman" w:hAnsi="Times New Roman"/>
          <w:sz w:val="28"/>
          <w:szCs w:val="28"/>
        </w:rPr>
        <w:t>«Библиотеки – к юбилею В. И. Вернадского»</w:t>
      </w:r>
      <w:r w:rsidRPr="0064282D">
        <w:rPr>
          <w:rFonts w:ascii="Times New Roman" w:hAnsi="Times New Roman"/>
          <w:sz w:val="28"/>
          <w:szCs w:val="28"/>
          <w:highlight w:val="white"/>
        </w:rPr>
        <w:t xml:space="preserve">, издаваемом по итогам </w:t>
      </w:r>
      <w:r w:rsidRPr="0064282D">
        <w:rPr>
          <w:rFonts w:ascii="Times New Roman" w:hAnsi="Times New Roman"/>
          <w:sz w:val="28"/>
          <w:szCs w:val="28"/>
        </w:rPr>
        <w:t>Онлайн-фестиваля к 160-летию со Дня рождения В.</w:t>
      </w:r>
      <w:r w:rsidR="00400BE9">
        <w:rPr>
          <w:rFonts w:ascii="Times New Roman" w:hAnsi="Times New Roman"/>
          <w:sz w:val="28"/>
          <w:szCs w:val="28"/>
        </w:rPr>
        <w:t xml:space="preserve"> </w:t>
      </w:r>
      <w:r w:rsidRPr="0064282D">
        <w:rPr>
          <w:rFonts w:ascii="Times New Roman" w:hAnsi="Times New Roman"/>
          <w:sz w:val="28"/>
          <w:szCs w:val="28"/>
        </w:rPr>
        <w:t>И.</w:t>
      </w:r>
      <w:r w:rsidR="00400BE9">
        <w:rPr>
          <w:rFonts w:ascii="Times New Roman" w:hAnsi="Times New Roman"/>
          <w:sz w:val="28"/>
          <w:szCs w:val="28"/>
        </w:rPr>
        <w:t xml:space="preserve"> </w:t>
      </w:r>
      <w:r w:rsidRPr="0064282D">
        <w:rPr>
          <w:rFonts w:ascii="Times New Roman" w:hAnsi="Times New Roman"/>
          <w:sz w:val="28"/>
          <w:szCs w:val="28"/>
        </w:rPr>
        <w:t>Вернадского</w:t>
      </w:r>
      <w:r w:rsidR="00CA1640">
        <w:rPr>
          <w:rFonts w:ascii="Times New Roman" w:hAnsi="Times New Roman"/>
          <w:sz w:val="28"/>
          <w:szCs w:val="28"/>
        </w:rPr>
        <w:t>.</w:t>
      </w:r>
    </w:p>
    <w:p w:rsidR="0064282D" w:rsidRPr="00F217F4" w:rsidRDefault="00D21F6D" w:rsidP="006428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 Так же</w:t>
      </w:r>
      <w:r w:rsidR="0064282D" w:rsidRPr="003553DE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64282D">
        <w:rPr>
          <w:rFonts w:ascii="Times New Roman" w:hAnsi="Times New Roman"/>
          <w:sz w:val="28"/>
          <w:szCs w:val="28"/>
          <w:highlight w:val="white"/>
        </w:rPr>
        <w:t xml:space="preserve">даю согласие </w:t>
      </w:r>
      <w:r w:rsidR="0064282D" w:rsidRPr="003553DE">
        <w:rPr>
          <w:rFonts w:ascii="Times New Roman" w:hAnsi="Times New Roman"/>
          <w:sz w:val="28"/>
          <w:szCs w:val="28"/>
          <w:highlight w:val="white"/>
        </w:rPr>
        <w:t>на  размещение</w:t>
      </w:r>
      <w:r w:rsidR="003040E1">
        <w:rPr>
          <w:rFonts w:ascii="Times New Roman" w:hAnsi="Times New Roman"/>
          <w:sz w:val="28"/>
          <w:szCs w:val="28"/>
          <w:highlight w:val="white"/>
        </w:rPr>
        <w:t>/публикацию</w:t>
      </w:r>
      <w:r w:rsidR="0064282D" w:rsidRPr="003553DE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91061B">
        <w:rPr>
          <w:rFonts w:ascii="Times New Roman" w:hAnsi="Times New Roman"/>
          <w:sz w:val="28"/>
          <w:szCs w:val="28"/>
          <w:highlight w:val="white"/>
        </w:rPr>
        <w:t xml:space="preserve">произведения </w:t>
      </w:r>
      <w:r w:rsidR="0064282D" w:rsidRPr="003553DE">
        <w:rPr>
          <w:rFonts w:ascii="Times New Roman" w:hAnsi="Times New Roman"/>
          <w:sz w:val="28"/>
          <w:szCs w:val="28"/>
          <w:highlight w:val="white"/>
        </w:rPr>
        <w:t xml:space="preserve">в составе </w:t>
      </w:r>
      <w:r w:rsidR="0064282D">
        <w:rPr>
          <w:rFonts w:ascii="Times New Roman" w:hAnsi="Times New Roman"/>
          <w:sz w:val="28"/>
          <w:szCs w:val="28"/>
          <w:highlight w:val="white"/>
        </w:rPr>
        <w:t xml:space="preserve">цифрового </w:t>
      </w:r>
      <w:r w:rsidR="0064282D" w:rsidRPr="003553DE">
        <w:rPr>
          <w:rFonts w:ascii="Times New Roman" w:hAnsi="Times New Roman"/>
          <w:sz w:val="28"/>
          <w:szCs w:val="28"/>
          <w:highlight w:val="white"/>
        </w:rPr>
        <w:t>сборника</w:t>
      </w:r>
      <w:r w:rsidR="0064282D">
        <w:rPr>
          <w:rFonts w:ascii="Times New Roman" w:hAnsi="Times New Roman"/>
          <w:sz w:val="28"/>
          <w:szCs w:val="28"/>
          <w:highlight w:val="white"/>
        </w:rPr>
        <w:t xml:space="preserve"> трудов</w:t>
      </w:r>
      <w:r w:rsidR="0064282D" w:rsidRPr="003553DE">
        <w:rPr>
          <w:rFonts w:ascii="Times New Roman" w:hAnsi="Times New Roman"/>
          <w:sz w:val="28"/>
          <w:szCs w:val="28"/>
          <w:highlight w:val="white"/>
        </w:rPr>
        <w:t xml:space="preserve"> в открытом доступе в электронной библиотеке ГПНТБ России, </w:t>
      </w:r>
      <w:r w:rsidR="0064282D" w:rsidRPr="00F217F4">
        <w:rPr>
          <w:rFonts w:ascii="Times New Roman" w:hAnsi="Times New Roman"/>
          <w:sz w:val="28"/>
          <w:szCs w:val="28"/>
          <w:highlight w:val="white"/>
        </w:rPr>
        <w:t xml:space="preserve">научной электронной библиотеке </w:t>
      </w:r>
      <w:r w:rsidR="0064282D" w:rsidRPr="00F217F4">
        <w:rPr>
          <w:rFonts w:ascii="Times New Roman" w:hAnsi="Times New Roman"/>
          <w:sz w:val="28"/>
          <w:szCs w:val="28"/>
          <w:highlight w:val="white"/>
          <w:u w:val="single"/>
        </w:rPr>
        <w:t>https://www.elibrary.ru/</w:t>
      </w:r>
      <w:r w:rsidR="0064282D" w:rsidRPr="00F217F4">
        <w:rPr>
          <w:rFonts w:ascii="Times New Roman" w:hAnsi="Times New Roman"/>
          <w:sz w:val="28"/>
          <w:szCs w:val="28"/>
          <w:highlight w:val="white"/>
        </w:rPr>
        <w:t xml:space="preserve"> и включение </w:t>
      </w:r>
      <w:r w:rsidR="0073266E" w:rsidRPr="00F217F4">
        <w:rPr>
          <w:rFonts w:ascii="Times New Roman" w:hAnsi="Times New Roman"/>
          <w:sz w:val="28"/>
          <w:szCs w:val="28"/>
          <w:highlight w:val="white"/>
        </w:rPr>
        <w:t xml:space="preserve">произведения </w:t>
      </w:r>
      <w:r w:rsidR="0064282D" w:rsidRPr="00F217F4">
        <w:rPr>
          <w:rFonts w:ascii="Times New Roman" w:hAnsi="Times New Roman"/>
          <w:sz w:val="28"/>
          <w:szCs w:val="28"/>
          <w:highlight w:val="white"/>
        </w:rPr>
        <w:t>в базу данных Российского индекса научного цитирования (РИНЦ)</w:t>
      </w:r>
    </w:p>
    <w:p w:rsidR="0064282D" w:rsidRPr="003553DE" w:rsidRDefault="0064282D" w:rsidP="006428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64282D" w:rsidRPr="00A873BF" w:rsidRDefault="0064282D" w:rsidP="006428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A873BF">
        <w:rPr>
          <w:rFonts w:ascii="Times New Roman" w:hAnsi="Times New Roman"/>
          <w:sz w:val="28"/>
          <w:szCs w:val="28"/>
          <w:highlight w:val="white"/>
        </w:rPr>
        <w:t xml:space="preserve">Данное согласие передаю вместе с персональными данными в электронной  форме. Персональные данные предоставляются для обработки в базу данных Российского индекса научного цитирования (РИНЦ).  </w:t>
      </w:r>
    </w:p>
    <w:p w:rsidR="0064282D" w:rsidRDefault="0064282D" w:rsidP="0064282D">
      <w:pPr>
        <w:spacing w:after="0" w:line="360" w:lineRule="auto"/>
        <w:rPr>
          <w:rFonts w:ascii="Times New Roman" w:hAnsi="Times New Roman"/>
          <w:sz w:val="28"/>
          <w:szCs w:val="28"/>
          <w:highlight w:val="white"/>
        </w:rPr>
      </w:pPr>
    </w:p>
    <w:p w:rsidR="0064282D" w:rsidRPr="00BA2748" w:rsidRDefault="00913CF9" w:rsidP="0064282D">
      <w:pPr>
        <w:spacing w:after="0" w:line="36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Подтверждаю, что представленное произведение</w:t>
      </w:r>
      <w:r w:rsidR="0064282D" w:rsidRPr="00BA2748">
        <w:rPr>
          <w:rFonts w:ascii="Times New Roman" w:hAnsi="Times New Roman"/>
          <w:sz w:val="28"/>
          <w:szCs w:val="28"/>
          <w:highlight w:val="white"/>
        </w:rPr>
        <w:t>:</w:t>
      </w:r>
    </w:p>
    <w:p w:rsidR="0064282D" w:rsidRPr="00E83F5B" w:rsidRDefault="0064282D" w:rsidP="0064282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highlight w:val="white"/>
        </w:rPr>
      </w:pPr>
      <w:r w:rsidRPr="00E83F5B">
        <w:rPr>
          <w:rFonts w:ascii="Times New Roman" w:hAnsi="Times New Roman"/>
          <w:sz w:val="28"/>
          <w:szCs w:val="28"/>
          <w:highlight w:val="white"/>
        </w:rPr>
        <w:t>не был</w:t>
      </w:r>
      <w:r w:rsidR="00913CF9">
        <w:rPr>
          <w:rFonts w:ascii="Times New Roman" w:hAnsi="Times New Roman"/>
          <w:sz w:val="28"/>
          <w:szCs w:val="28"/>
          <w:highlight w:val="white"/>
        </w:rPr>
        <w:t>о</w:t>
      </w:r>
      <w:r w:rsidRPr="00E83F5B">
        <w:rPr>
          <w:rFonts w:ascii="Times New Roman" w:hAnsi="Times New Roman"/>
          <w:sz w:val="28"/>
          <w:szCs w:val="28"/>
          <w:highlight w:val="white"/>
        </w:rPr>
        <w:t xml:space="preserve"> ранее опубликован</w:t>
      </w:r>
      <w:r w:rsidR="00913CF9">
        <w:rPr>
          <w:rFonts w:ascii="Times New Roman" w:hAnsi="Times New Roman"/>
          <w:sz w:val="28"/>
          <w:szCs w:val="28"/>
          <w:highlight w:val="white"/>
        </w:rPr>
        <w:t>о</w:t>
      </w:r>
      <w:r w:rsidRPr="00E83F5B">
        <w:rPr>
          <w:rFonts w:ascii="Times New Roman" w:hAnsi="Times New Roman"/>
          <w:sz w:val="28"/>
          <w:szCs w:val="28"/>
          <w:highlight w:val="white"/>
        </w:rPr>
        <w:t>;</w:t>
      </w:r>
    </w:p>
    <w:p w:rsidR="0064282D" w:rsidRPr="00E83F5B" w:rsidRDefault="0064282D" w:rsidP="0064282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highlight w:val="white"/>
        </w:rPr>
      </w:pPr>
      <w:r w:rsidRPr="00E83F5B">
        <w:rPr>
          <w:rFonts w:ascii="Times New Roman" w:hAnsi="Times New Roman"/>
          <w:sz w:val="28"/>
          <w:szCs w:val="28"/>
          <w:highlight w:val="white"/>
        </w:rPr>
        <w:t xml:space="preserve">не находится на рассмотрении для публикации в других изданиях; </w:t>
      </w:r>
    </w:p>
    <w:p w:rsidR="0064282D" w:rsidRPr="00E83F5B" w:rsidRDefault="0064282D" w:rsidP="0064282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83F5B">
        <w:rPr>
          <w:rFonts w:ascii="Times New Roman" w:hAnsi="Times New Roman"/>
          <w:sz w:val="28"/>
          <w:szCs w:val="28"/>
        </w:rPr>
        <w:lastRenderedPageBreak/>
        <w:t>одобрен</w:t>
      </w:r>
      <w:r w:rsidR="00090735">
        <w:rPr>
          <w:rFonts w:ascii="Times New Roman" w:hAnsi="Times New Roman"/>
          <w:sz w:val="28"/>
          <w:szCs w:val="28"/>
        </w:rPr>
        <w:t>о</w:t>
      </w:r>
      <w:r w:rsidRPr="00E83F5B">
        <w:rPr>
          <w:rFonts w:ascii="Times New Roman" w:hAnsi="Times New Roman"/>
          <w:sz w:val="28"/>
          <w:szCs w:val="28"/>
        </w:rPr>
        <w:t xml:space="preserve"> для публикации всеми имеющимися правообладателями, публикация </w:t>
      </w:r>
      <w:r w:rsidR="00090735">
        <w:rPr>
          <w:rFonts w:ascii="Times New Roman" w:hAnsi="Times New Roman"/>
          <w:sz w:val="28"/>
          <w:szCs w:val="28"/>
        </w:rPr>
        <w:t xml:space="preserve">произведения </w:t>
      </w:r>
      <w:r w:rsidRPr="00E83F5B">
        <w:rPr>
          <w:rFonts w:ascii="Times New Roman" w:hAnsi="Times New Roman"/>
          <w:sz w:val="28"/>
          <w:szCs w:val="28"/>
        </w:rPr>
        <w:t>в открытом доступе не нарушит прав третьих лиц;</w:t>
      </w:r>
    </w:p>
    <w:p w:rsidR="0064282D" w:rsidRPr="00E83F5B" w:rsidRDefault="0064282D" w:rsidP="0064282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highlight w:val="white"/>
        </w:rPr>
      </w:pPr>
      <w:r w:rsidRPr="00E83F5B">
        <w:rPr>
          <w:rFonts w:ascii="Times New Roman" w:hAnsi="Times New Roman"/>
          <w:sz w:val="28"/>
          <w:szCs w:val="28"/>
          <w:highlight w:val="white"/>
        </w:rPr>
        <w:t>не содержит сведений, запрещенных к открытой публикации</w:t>
      </w:r>
    </w:p>
    <w:p w:rsidR="0064282D" w:rsidRPr="00673585" w:rsidRDefault="0064282D" w:rsidP="0064282D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highlight w:val="white"/>
        </w:rPr>
      </w:pPr>
    </w:p>
    <w:tbl>
      <w:tblPr>
        <w:tblW w:w="7589" w:type="dxa"/>
        <w:tblLook w:val="04A0" w:firstRow="1" w:lastRow="0" w:firstColumn="1" w:lastColumn="0" w:noHBand="0" w:noVBand="1"/>
      </w:tblPr>
      <w:tblGrid>
        <w:gridCol w:w="2678"/>
        <w:gridCol w:w="4911"/>
      </w:tblGrid>
      <w:tr w:rsidR="0064282D" w:rsidRPr="004B0C49" w:rsidTr="00F278D5">
        <w:trPr>
          <w:gridAfter w:val="1"/>
          <w:wAfter w:w="4911" w:type="dxa"/>
        </w:trPr>
        <w:tc>
          <w:tcPr>
            <w:tcW w:w="2678" w:type="dxa"/>
            <w:shd w:val="clear" w:color="auto" w:fill="auto"/>
          </w:tcPr>
          <w:p w:rsidR="0064282D" w:rsidRDefault="0064282D" w:rsidP="00F278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Автор:</w:t>
            </w:r>
          </w:p>
          <w:p w:rsidR="0064282D" w:rsidRPr="004B0C49" w:rsidRDefault="0064282D" w:rsidP="00F278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282D" w:rsidRPr="004B0C49" w:rsidTr="00F278D5">
        <w:tc>
          <w:tcPr>
            <w:tcW w:w="2678" w:type="dxa"/>
            <w:shd w:val="clear" w:color="auto" w:fill="auto"/>
          </w:tcPr>
          <w:p w:rsidR="0064282D" w:rsidRPr="004B0C49" w:rsidRDefault="0064282D" w:rsidP="00F278D5">
            <w:pPr>
              <w:rPr>
                <w:rFonts w:ascii="Times New Roman" w:hAnsi="Times New Roman"/>
                <w:sz w:val="28"/>
                <w:szCs w:val="28"/>
              </w:rPr>
            </w:pPr>
            <w:r w:rsidRPr="004B0C49">
              <w:rPr>
                <w:rFonts w:ascii="Times New Roman" w:hAnsi="Times New Roman"/>
                <w:sz w:val="28"/>
                <w:szCs w:val="28"/>
              </w:rPr>
              <w:t>Фамилия,</w:t>
            </w:r>
            <w:r w:rsidR="00400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0C49">
              <w:rPr>
                <w:rFonts w:ascii="Times New Roman" w:hAnsi="Times New Roman"/>
                <w:sz w:val="28"/>
                <w:szCs w:val="28"/>
              </w:rPr>
              <w:t>имя, отчество</w:t>
            </w:r>
          </w:p>
        </w:tc>
        <w:tc>
          <w:tcPr>
            <w:tcW w:w="49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4282D" w:rsidRPr="004B0C49" w:rsidRDefault="0064282D" w:rsidP="00F278D5">
            <w:pPr>
              <w:rPr>
                <w:rFonts w:ascii="Times New Roman" w:hAnsi="Times New Roman"/>
                <w:sz w:val="28"/>
                <w:szCs w:val="28"/>
              </w:rPr>
            </w:pPr>
            <w:r w:rsidRPr="00EC0F15">
              <w:rPr>
                <w:rFonts w:ascii="Times New Roman" w:hAnsi="Times New Roman"/>
                <w:color w:val="FF0000"/>
                <w:sz w:val="28"/>
                <w:szCs w:val="28"/>
              </w:rPr>
              <w:t>*</w:t>
            </w:r>
          </w:p>
        </w:tc>
      </w:tr>
      <w:tr w:rsidR="0064282D" w:rsidRPr="004B0C49" w:rsidTr="00F278D5">
        <w:tc>
          <w:tcPr>
            <w:tcW w:w="2678" w:type="dxa"/>
            <w:shd w:val="clear" w:color="auto" w:fill="auto"/>
          </w:tcPr>
          <w:p w:rsidR="0064282D" w:rsidRPr="004B0C49" w:rsidRDefault="0064282D" w:rsidP="00F278D5">
            <w:pPr>
              <w:rPr>
                <w:rFonts w:ascii="Times New Roman" w:hAnsi="Times New Roman"/>
                <w:sz w:val="28"/>
                <w:szCs w:val="28"/>
              </w:rPr>
            </w:pPr>
            <w:r w:rsidRPr="004B0C49">
              <w:rPr>
                <w:rFonts w:ascii="Times New Roman" w:hAnsi="Times New Roman"/>
                <w:sz w:val="28"/>
                <w:szCs w:val="28"/>
              </w:rPr>
              <w:t>Электронная почта:</w:t>
            </w:r>
          </w:p>
        </w:tc>
        <w:tc>
          <w:tcPr>
            <w:tcW w:w="49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4282D" w:rsidRPr="004B0C49" w:rsidRDefault="0064282D" w:rsidP="00F278D5">
            <w:pPr>
              <w:rPr>
                <w:rFonts w:ascii="Times New Roman" w:hAnsi="Times New Roman"/>
                <w:sz w:val="28"/>
                <w:szCs w:val="28"/>
              </w:rPr>
            </w:pPr>
            <w:r w:rsidRPr="00EC0F15">
              <w:rPr>
                <w:rFonts w:ascii="Times New Roman" w:hAnsi="Times New Roman"/>
                <w:color w:val="FF0000"/>
                <w:sz w:val="28"/>
                <w:szCs w:val="28"/>
              </w:rPr>
              <w:t>*</w:t>
            </w:r>
            <w:r w:rsidRPr="004B0C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4282D" w:rsidRPr="004B0C49" w:rsidTr="00F278D5">
        <w:tc>
          <w:tcPr>
            <w:tcW w:w="2678" w:type="dxa"/>
            <w:shd w:val="clear" w:color="auto" w:fill="auto"/>
          </w:tcPr>
          <w:p w:rsidR="0064282D" w:rsidRPr="004B0C49" w:rsidRDefault="0064282D" w:rsidP="00F278D5">
            <w:pPr>
              <w:rPr>
                <w:rFonts w:ascii="Times New Roman" w:hAnsi="Times New Roman"/>
                <w:sz w:val="28"/>
                <w:szCs w:val="28"/>
              </w:rPr>
            </w:pPr>
            <w:r w:rsidRPr="004B0C49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49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4282D" w:rsidRPr="004B0C49" w:rsidRDefault="0064282D" w:rsidP="00F278D5">
            <w:pPr>
              <w:rPr>
                <w:rFonts w:ascii="Times New Roman" w:hAnsi="Times New Roman"/>
                <w:sz w:val="28"/>
                <w:szCs w:val="28"/>
              </w:rPr>
            </w:pPr>
            <w:r w:rsidRPr="00EC0F15">
              <w:rPr>
                <w:rFonts w:ascii="Times New Roman" w:hAnsi="Times New Roman"/>
                <w:color w:val="FF0000"/>
                <w:sz w:val="28"/>
                <w:szCs w:val="28"/>
              </w:rPr>
              <w:t>*</w:t>
            </w:r>
          </w:p>
        </w:tc>
      </w:tr>
      <w:tr w:rsidR="0064282D" w:rsidRPr="004B0C49" w:rsidTr="00F278D5">
        <w:tc>
          <w:tcPr>
            <w:tcW w:w="2678" w:type="dxa"/>
            <w:shd w:val="clear" w:color="auto" w:fill="auto"/>
          </w:tcPr>
          <w:p w:rsidR="0064282D" w:rsidRPr="004B0C49" w:rsidRDefault="0064282D" w:rsidP="00F278D5">
            <w:pPr>
              <w:rPr>
                <w:rFonts w:ascii="Times New Roman" w:hAnsi="Times New Roman"/>
                <w:sz w:val="28"/>
                <w:szCs w:val="28"/>
              </w:rPr>
            </w:pPr>
            <w:r w:rsidRPr="004B0C49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9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4282D" w:rsidRPr="004B0C49" w:rsidRDefault="0064282D" w:rsidP="00F278D5">
            <w:pPr>
              <w:rPr>
                <w:rFonts w:ascii="Times New Roman" w:hAnsi="Times New Roman"/>
                <w:sz w:val="28"/>
                <w:szCs w:val="28"/>
              </w:rPr>
            </w:pPr>
            <w:r w:rsidRPr="00EC0F15">
              <w:rPr>
                <w:rFonts w:ascii="Times New Roman" w:hAnsi="Times New Roman"/>
                <w:color w:val="FF0000"/>
                <w:sz w:val="28"/>
                <w:szCs w:val="28"/>
              </w:rPr>
              <w:t>*</w:t>
            </w:r>
          </w:p>
        </w:tc>
      </w:tr>
    </w:tbl>
    <w:p w:rsidR="0032377C" w:rsidRDefault="0032377C"/>
    <w:sectPr w:rsidR="00323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16C7E"/>
    <w:multiLevelType w:val="hybridMultilevel"/>
    <w:tmpl w:val="E07A32F8"/>
    <w:lvl w:ilvl="0" w:tplc="364C5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77"/>
    <w:rsid w:val="0000426D"/>
    <w:rsid w:val="00090735"/>
    <w:rsid w:val="003040E1"/>
    <w:rsid w:val="0032377C"/>
    <w:rsid w:val="003E596C"/>
    <w:rsid w:val="00400BE9"/>
    <w:rsid w:val="00454D3D"/>
    <w:rsid w:val="00604148"/>
    <w:rsid w:val="0064282D"/>
    <w:rsid w:val="0073266E"/>
    <w:rsid w:val="0091061B"/>
    <w:rsid w:val="00913CF9"/>
    <w:rsid w:val="00A46E77"/>
    <w:rsid w:val="00A666B4"/>
    <w:rsid w:val="00CA1640"/>
    <w:rsid w:val="00D21F6D"/>
    <w:rsid w:val="00F217F4"/>
    <w:rsid w:val="00F8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2D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428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82D"/>
    <w:pPr>
      <w:ind w:left="720"/>
      <w:contextualSpacing/>
    </w:pPr>
  </w:style>
  <w:style w:type="table" w:styleId="a4">
    <w:name w:val="Table Grid"/>
    <w:basedOn w:val="a1"/>
    <w:uiPriority w:val="39"/>
    <w:rsid w:val="006428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4282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428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2D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428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82D"/>
    <w:pPr>
      <w:ind w:left="720"/>
      <w:contextualSpacing/>
    </w:pPr>
  </w:style>
  <w:style w:type="table" w:styleId="a4">
    <w:name w:val="Table Grid"/>
    <w:basedOn w:val="a1"/>
    <w:uiPriority w:val="39"/>
    <w:rsid w:val="006428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4282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428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3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Ф. Бычкова</dc:creator>
  <cp:lastModifiedBy>Елена Ф. Бычкова</cp:lastModifiedBy>
  <cp:revision>12</cp:revision>
  <dcterms:created xsi:type="dcterms:W3CDTF">2023-10-09T12:32:00Z</dcterms:created>
  <dcterms:modified xsi:type="dcterms:W3CDTF">2023-10-11T09:31:00Z</dcterms:modified>
</cp:coreProperties>
</file>